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0B" w:rsidRPr="0007536E" w:rsidRDefault="00BD0DCA" w:rsidP="00B72D0B">
      <w:pPr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  <w:lang w:val="sr-Cyrl-CS"/>
        </w:rPr>
        <w:t>REPUBLIKA</w:t>
      </w:r>
      <w:r w:rsidR="00B72D0B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SRBIJA</w:t>
      </w:r>
      <w:r w:rsidR="00B72D0B" w:rsidRPr="0007536E">
        <w:rPr>
          <w:rFonts w:cs="Times New Roman"/>
          <w:szCs w:val="24"/>
          <w:lang w:val="sr-Cyrl-CS"/>
        </w:rPr>
        <w:tab/>
      </w:r>
      <w:r w:rsidR="00B72D0B" w:rsidRPr="0007536E">
        <w:rPr>
          <w:rFonts w:cs="Times New Roman"/>
          <w:szCs w:val="24"/>
          <w:lang w:val="sr-Cyrl-CS"/>
        </w:rPr>
        <w:tab/>
      </w:r>
      <w:r w:rsidR="00B72D0B" w:rsidRPr="0007536E">
        <w:rPr>
          <w:rFonts w:cs="Times New Roman"/>
          <w:szCs w:val="24"/>
          <w:lang w:val="sr-Cyrl-CS"/>
        </w:rPr>
        <w:tab/>
      </w:r>
      <w:r w:rsidR="00B72D0B" w:rsidRPr="0007536E">
        <w:rPr>
          <w:rFonts w:cs="Times New Roman"/>
          <w:szCs w:val="24"/>
          <w:lang w:val="sr-Cyrl-CS"/>
        </w:rPr>
        <w:tab/>
      </w:r>
      <w:r w:rsidR="00B72D0B" w:rsidRPr="0007536E">
        <w:rPr>
          <w:rFonts w:cs="Times New Roman"/>
          <w:szCs w:val="24"/>
          <w:lang w:val="sr-Cyrl-CS"/>
        </w:rPr>
        <w:tab/>
      </w:r>
    </w:p>
    <w:p w:rsidR="00B72D0B" w:rsidRPr="0007536E" w:rsidRDefault="00BD0DCA" w:rsidP="00B72D0B">
      <w:pPr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>NARODNA</w:t>
      </w:r>
      <w:r w:rsidR="00B72D0B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SKUPŠTINA</w:t>
      </w:r>
    </w:p>
    <w:p w:rsidR="00B72D0B" w:rsidRPr="0007536E" w:rsidRDefault="00BD0DCA" w:rsidP="00B72D0B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B72D0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B72D0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B72D0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B72D0B" w:rsidRPr="0007536E">
        <w:rPr>
          <w:rFonts w:cs="Times New Roman"/>
          <w:szCs w:val="24"/>
          <w:lang w:val="sr-Cyrl-RS"/>
        </w:rPr>
        <w:t xml:space="preserve"> </w:t>
      </w:r>
    </w:p>
    <w:p w:rsidR="00B72D0B" w:rsidRPr="0007536E" w:rsidRDefault="00BD0DCA" w:rsidP="00B72D0B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i</w:t>
      </w:r>
      <w:r w:rsidR="00B72D0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B72D0B" w:rsidRPr="0007536E">
        <w:rPr>
          <w:rFonts w:cs="Times New Roman"/>
          <w:szCs w:val="24"/>
          <w:lang w:val="sr-Cyrl-CS"/>
        </w:rPr>
        <w:t xml:space="preserve"> </w:t>
      </w:r>
    </w:p>
    <w:p w:rsidR="00B72D0B" w:rsidRPr="0007536E" w:rsidRDefault="00B72D0B" w:rsidP="00B72D0B">
      <w:pPr>
        <w:rPr>
          <w:rFonts w:cs="Times New Roman"/>
          <w:strike/>
          <w:szCs w:val="24"/>
          <w:lang w:val="sr-Cyrl-RS"/>
        </w:rPr>
      </w:pPr>
      <w:r w:rsidRPr="0007536E">
        <w:rPr>
          <w:rFonts w:cs="Times New Roman"/>
          <w:szCs w:val="24"/>
          <w:lang w:val="sr-Cyrl-RS"/>
        </w:rPr>
        <w:t>0</w:t>
      </w:r>
      <w:r w:rsidRPr="0007536E">
        <w:rPr>
          <w:rFonts w:cs="Times New Roman"/>
          <w:szCs w:val="24"/>
        </w:rPr>
        <w:t>4</w:t>
      </w:r>
      <w:r w:rsidRPr="0007536E">
        <w:rPr>
          <w:rFonts w:cs="Times New Roman"/>
          <w:szCs w:val="24"/>
          <w:lang w:val="sr-Cyrl-CS"/>
        </w:rPr>
        <w:t xml:space="preserve"> </w:t>
      </w:r>
      <w:r w:rsidR="00BD0DCA">
        <w:rPr>
          <w:rFonts w:cs="Times New Roman"/>
          <w:szCs w:val="24"/>
          <w:lang w:val="sr-Cyrl-RS"/>
        </w:rPr>
        <w:t>B</w:t>
      </w:r>
      <w:r w:rsidR="00BD0DCA">
        <w:rPr>
          <w:rFonts w:cs="Times New Roman"/>
          <w:szCs w:val="24"/>
          <w:lang w:val="sr-Cyrl-CS"/>
        </w:rPr>
        <w:t>roj</w:t>
      </w:r>
      <w:r w:rsidRPr="0007536E">
        <w:rPr>
          <w:rFonts w:cs="Times New Roman"/>
          <w:szCs w:val="24"/>
          <w:lang w:val="sr-Cyrl-CS"/>
        </w:rPr>
        <w:t>: 011</w:t>
      </w:r>
      <w:r w:rsidRPr="0007536E">
        <w:rPr>
          <w:rFonts w:cs="Times New Roman"/>
          <w:szCs w:val="24"/>
          <w:lang w:val="sr-Cyrl-RS"/>
        </w:rPr>
        <w:t>-</w:t>
      </w:r>
      <w:r>
        <w:rPr>
          <w:rFonts w:cs="Times New Roman"/>
          <w:szCs w:val="24"/>
          <w:lang w:val="sr-Cyrl-RS"/>
        </w:rPr>
        <w:t>2</w:t>
      </w:r>
      <w:r w:rsidR="00583E32">
        <w:rPr>
          <w:rFonts w:cs="Times New Roman"/>
          <w:szCs w:val="24"/>
          <w:lang w:val="sr-Cyrl-RS"/>
        </w:rPr>
        <w:t>30</w:t>
      </w:r>
      <w:r w:rsidRPr="0007536E">
        <w:rPr>
          <w:rFonts w:cs="Times New Roman"/>
          <w:szCs w:val="24"/>
          <w:lang w:val="sr-Cyrl-RS"/>
        </w:rPr>
        <w:t>/23</w:t>
      </w:r>
    </w:p>
    <w:p w:rsidR="00B72D0B" w:rsidRPr="0007536E" w:rsidRDefault="00583E32" w:rsidP="00B72D0B">
      <w:pPr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24</w:t>
      </w:r>
      <w:r w:rsidR="00B72D0B">
        <w:rPr>
          <w:rFonts w:cs="Times New Roman"/>
          <w:szCs w:val="24"/>
          <w:lang w:val="sr-Cyrl-RS"/>
        </w:rPr>
        <w:t xml:space="preserve">. </w:t>
      </w:r>
      <w:r w:rsidR="00BD0DCA">
        <w:rPr>
          <w:rFonts w:cs="Times New Roman"/>
          <w:szCs w:val="24"/>
          <w:lang w:val="sr-Cyrl-RS"/>
        </w:rPr>
        <w:t>februar</w:t>
      </w:r>
      <w:r w:rsidR="00B72D0B" w:rsidRPr="0007536E">
        <w:rPr>
          <w:rFonts w:cs="Times New Roman"/>
          <w:szCs w:val="24"/>
          <w:lang w:val="sr-Cyrl-RS"/>
        </w:rPr>
        <w:t xml:space="preserve"> 2023. </w:t>
      </w:r>
      <w:r w:rsidR="00BD0DCA">
        <w:rPr>
          <w:rFonts w:cs="Times New Roman"/>
          <w:szCs w:val="24"/>
          <w:lang w:val="sr-Cyrl-RS"/>
        </w:rPr>
        <w:t>godine</w:t>
      </w:r>
    </w:p>
    <w:p w:rsidR="00B72D0B" w:rsidRPr="0007536E" w:rsidRDefault="00BD0DCA" w:rsidP="00B72D0B">
      <w:pPr>
        <w:rPr>
          <w:rFonts w:cs="Times New Roman"/>
          <w:szCs w:val="24"/>
        </w:rPr>
      </w:pPr>
      <w:r>
        <w:rPr>
          <w:rFonts w:cs="Times New Roman"/>
          <w:szCs w:val="24"/>
          <w:lang w:val="sr-Cyrl-CS"/>
        </w:rPr>
        <w:t>B</w:t>
      </w:r>
      <w:r w:rsidR="00B72D0B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e</w:t>
      </w:r>
      <w:r w:rsidR="00B72D0B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</w:t>
      </w:r>
      <w:r w:rsidR="00B72D0B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g</w:t>
      </w:r>
      <w:r w:rsidR="00B72D0B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r</w:t>
      </w:r>
      <w:r w:rsidR="00B72D0B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</w:t>
      </w:r>
      <w:r w:rsidR="00B72D0B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</w:t>
      </w:r>
    </w:p>
    <w:p w:rsidR="00B72D0B" w:rsidRDefault="00B72D0B" w:rsidP="00B72D0B">
      <w:pPr>
        <w:rPr>
          <w:rFonts w:cs="Times New Roman"/>
          <w:szCs w:val="24"/>
          <w:lang w:val="sr-Cyrl-RS"/>
        </w:rPr>
      </w:pPr>
    </w:p>
    <w:p w:rsidR="00B72D0B" w:rsidRDefault="00B72D0B" w:rsidP="00B72D0B">
      <w:pPr>
        <w:rPr>
          <w:rFonts w:cs="Times New Roman"/>
          <w:szCs w:val="24"/>
          <w:lang w:val="sr-Cyrl-RS"/>
        </w:rPr>
      </w:pPr>
    </w:p>
    <w:p w:rsidR="00583E32" w:rsidRPr="00F948DB" w:rsidRDefault="00583E32" w:rsidP="00B72D0B">
      <w:pPr>
        <w:rPr>
          <w:rFonts w:cs="Times New Roman"/>
          <w:szCs w:val="24"/>
          <w:lang w:val="sr-Cyrl-RS"/>
        </w:rPr>
      </w:pPr>
    </w:p>
    <w:p w:rsidR="00B72D0B" w:rsidRPr="0007536E" w:rsidRDefault="00B72D0B" w:rsidP="00B72D0B">
      <w:pPr>
        <w:rPr>
          <w:rFonts w:cs="Times New Roman"/>
          <w:szCs w:val="24"/>
          <w:lang w:val="sr-Cyrl-CS"/>
        </w:rPr>
      </w:pPr>
    </w:p>
    <w:p w:rsidR="00B72D0B" w:rsidRDefault="00BD0DCA" w:rsidP="00B72D0B">
      <w:pPr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NARODNA</w:t>
      </w:r>
      <w:r w:rsidR="00B72D0B" w:rsidRPr="0007536E">
        <w:rPr>
          <w:rFonts w:cs="Times New Roman"/>
          <w:szCs w:val="24"/>
          <w:lang w:val="sr-Cyrl-CS"/>
        </w:rPr>
        <w:t xml:space="preserve">  </w:t>
      </w:r>
      <w:r>
        <w:rPr>
          <w:rFonts w:cs="Times New Roman"/>
          <w:szCs w:val="24"/>
          <w:lang w:val="sr-Cyrl-CS"/>
        </w:rPr>
        <w:t>SKUPŠTINA</w:t>
      </w:r>
      <w:r w:rsidR="00B72D0B" w:rsidRPr="0007536E">
        <w:rPr>
          <w:rFonts w:cs="Times New Roman"/>
          <w:szCs w:val="24"/>
          <w:lang w:val="sr-Cyrl-CS"/>
        </w:rPr>
        <w:t xml:space="preserve"> </w:t>
      </w:r>
    </w:p>
    <w:p w:rsidR="00B72D0B" w:rsidRPr="0007536E" w:rsidRDefault="00B72D0B" w:rsidP="00B72D0B">
      <w:pPr>
        <w:jc w:val="center"/>
        <w:rPr>
          <w:rFonts w:cs="Times New Roman"/>
          <w:szCs w:val="24"/>
          <w:lang w:val="sr-Cyrl-CS"/>
        </w:rPr>
      </w:pPr>
    </w:p>
    <w:p w:rsidR="00B72D0B" w:rsidRPr="0007536E" w:rsidRDefault="00B72D0B" w:rsidP="00B72D0B">
      <w:pPr>
        <w:rPr>
          <w:rFonts w:cs="Times New Roman"/>
          <w:szCs w:val="24"/>
          <w:lang w:val="sr-Cyrl-CS"/>
        </w:rPr>
      </w:pPr>
    </w:p>
    <w:p w:rsidR="00B72D0B" w:rsidRPr="0007536E" w:rsidRDefault="00B72D0B" w:rsidP="00B72D0B">
      <w:pPr>
        <w:rPr>
          <w:rFonts w:cs="Times New Roman"/>
          <w:szCs w:val="24"/>
          <w:lang w:val="sr-Cyrl-CS"/>
        </w:rPr>
      </w:pPr>
    </w:p>
    <w:p w:rsidR="00B72D0B" w:rsidRPr="0007536E" w:rsidRDefault="00BD0DCA" w:rsidP="00B72D0B">
      <w:pPr>
        <w:spacing w:after="120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Odbor</w:t>
      </w:r>
      <w:r w:rsidR="00B72D0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B72D0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B72D0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B72D0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B72D0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B72D0B" w:rsidRPr="0007536E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na</w:t>
      </w:r>
      <w:r w:rsidR="00B72D0B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sednici</w:t>
      </w:r>
      <w:r w:rsidR="00B72D0B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održanoj</w:t>
      </w:r>
      <w:r w:rsidR="00B72D0B" w:rsidRPr="0007536E">
        <w:rPr>
          <w:rFonts w:cs="Times New Roman"/>
          <w:szCs w:val="24"/>
          <w:lang w:val="sr-Cyrl-RS"/>
        </w:rPr>
        <w:t xml:space="preserve"> </w:t>
      </w:r>
      <w:r w:rsidR="00583E32">
        <w:rPr>
          <w:rFonts w:cs="Times New Roman"/>
          <w:szCs w:val="24"/>
          <w:lang w:val="sr-Cyrl-RS"/>
        </w:rPr>
        <w:t>24</w:t>
      </w:r>
      <w:r w:rsidR="00B72D0B">
        <w:rPr>
          <w:rFonts w:cs="Times New Roman"/>
          <w:szCs w:val="24"/>
          <w:lang w:val="sr-Cyrl-RS"/>
        </w:rPr>
        <w:t xml:space="preserve">. </w:t>
      </w:r>
      <w:r>
        <w:rPr>
          <w:rFonts w:cs="Times New Roman"/>
          <w:szCs w:val="24"/>
          <w:lang w:val="sr-Cyrl-RS"/>
        </w:rPr>
        <w:t>februara</w:t>
      </w:r>
      <w:r w:rsidR="00B72D0B" w:rsidRPr="0007536E">
        <w:rPr>
          <w:rFonts w:cs="Times New Roman"/>
          <w:szCs w:val="24"/>
          <w:lang w:val="sr-Cyrl-RS"/>
        </w:rPr>
        <w:t xml:space="preserve"> 2023.</w:t>
      </w:r>
      <w:r w:rsidR="00B72D0B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godine</w:t>
      </w:r>
      <w:r w:rsidR="00B72D0B" w:rsidRPr="0007536E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CS"/>
        </w:rPr>
        <w:t>razmotrio</w:t>
      </w:r>
      <w:r w:rsidR="00B72D0B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je</w:t>
      </w:r>
      <w:r w:rsidR="00B72D0B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amandmane</w:t>
      </w:r>
      <w:r w:rsidR="00583E3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</w:t>
      </w:r>
      <w:r w:rsidR="00583E32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RS"/>
        </w:rPr>
        <w:t>P</w:t>
      </w:r>
      <w:proofErr w:type="spellStart"/>
      <w:r>
        <w:rPr>
          <w:rFonts w:cs="Times New Roman"/>
          <w:szCs w:val="24"/>
        </w:rPr>
        <w:t>redlog</w:t>
      </w:r>
      <w:proofErr w:type="spellEnd"/>
      <w:r w:rsidR="00583E32" w:rsidRPr="00583E3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zakona</w:t>
      </w:r>
      <w:proofErr w:type="spellEnd"/>
      <w:r w:rsidR="00583E32" w:rsidRPr="00583E3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583E32" w:rsidRPr="00583E32">
        <w:rPr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potvrđivanju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sporazuma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između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V</w:t>
      </w:r>
      <w:r>
        <w:rPr>
          <w:rStyle w:val="colornavy"/>
          <w:rFonts w:cs="Times New Roman"/>
          <w:szCs w:val="24"/>
        </w:rPr>
        <w:t>lade</w:t>
      </w:r>
      <w:r w:rsidR="00583E32" w:rsidRPr="00583E32">
        <w:rPr>
          <w:rStyle w:val="colornavy"/>
          <w:rFonts w:cs="Times New Roman"/>
          <w:szCs w:val="24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R</w:t>
      </w:r>
      <w:proofErr w:type="spellStart"/>
      <w:r>
        <w:rPr>
          <w:rStyle w:val="colornavy"/>
          <w:rFonts w:cs="Times New Roman"/>
          <w:szCs w:val="24"/>
        </w:rPr>
        <w:t>epublike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S</w:t>
      </w:r>
      <w:proofErr w:type="spellStart"/>
      <w:r>
        <w:rPr>
          <w:rStyle w:val="colornavy"/>
          <w:rFonts w:cs="Times New Roman"/>
          <w:szCs w:val="24"/>
        </w:rPr>
        <w:t>rbije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i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S</w:t>
      </w:r>
      <w:proofErr w:type="spellStart"/>
      <w:r>
        <w:rPr>
          <w:rStyle w:val="colornavy"/>
          <w:rFonts w:cs="Times New Roman"/>
          <w:szCs w:val="24"/>
        </w:rPr>
        <w:t>aveta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ministara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B</w:t>
      </w:r>
      <w:proofErr w:type="spellStart"/>
      <w:r>
        <w:rPr>
          <w:rStyle w:val="colornavy"/>
          <w:rFonts w:cs="Times New Roman"/>
          <w:szCs w:val="24"/>
        </w:rPr>
        <w:t>osne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i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H</w:t>
      </w:r>
      <w:proofErr w:type="spellStart"/>
      <w:r>
        <w:rPr>
          <w:rStyle w:val="colornavy"/>
          <w:rFonts w:cs="Times New Roman"/>
          <w:szCs w:val="24"/>
        </w:rPr>
        <w:t>ercegovine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r>
        <w:rPr>
          <w:rStyle w:val="colornavy"/>
          <w:rFonts w:cs="Times New Roman"/>
          <w:szCs w:val="24"/>
        </w:rPr>
        <w:t>o</w:t>
      </w:r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načinu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finansiranja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i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izrade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projektno</w:t>
      </w:r>
      <w:r w:rsidR="00583E32" w:rsidRPr="00583E32">
        <w:rPr>
          <w:rStyle w:val="colornavy"/>
          <w:rFonts w:cs="Times New Roman"/>
          <w:szCs w:val="24"/>
        </w:rPr>
        <w:t>-</w:t>
      </w:r>
      <w:r>
        <w:rPr>
          <w:rStyle w:val="colornavy"/>
          <w:rFonts w:cs="Times New Roman"/>
          <w:szCs w:val="24"/>
        </w:rPr>
        <w:t>tehničke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dokumentacije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, </w:t>
      </w:r>
      <w:proofErr w:type="spellStart"/>
      <w:r>
        <w:rPr>
          <w:rStyle w:val="colornavy"/>
          <w:rFonts w:cs="Times New Roman"/>
          <w:szCs w:val="24"/>
        </w:rPr>
        <w:t>vođenje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upravnih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postupaka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za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procenu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uticaja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na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životnu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sredinu</w:t>
      </w:r>
      <w:proofErr w:type="spellEnd"/>
      <w:r w:rsidR="00583E32" w:rsidRPr="00583E32">
        <w:rPr>
          <w:rStyle w:val="colornavy"/>
          <w:rFonts w:cs="Times New Roman"/>
          <w:szCs w:val="24"/>
        </w:rPr>
        <w:t>,</w:t>
      </w:r>
      <w:r w:rsidR="00583E32" w:rsidRPr="00583E32">
        <w:rPr>
          <w:rStyle w:val="colornavy"/>
          <w:rFonts w:cs="Times New Roman"/>
          <w:szCs w:val="24"/>
          <w:lang w:val="sr-Cyrl-RS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izdavanje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lokacijskih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uslova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, </w:t>
      </w:r>
      <w:proofErr w:type="spellStart"/>
      <w:r>
        <w:rPr>
          <w:rStyle w:val="colornavy"/>
          <w:rFonts w:cs="Times New Roman"/>
          <w:szCs w:val="24"/>
        </w:rPr>
        <w:t>saglasnosti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i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građevinske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dozvole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za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projekat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r w:rsidR="00583E32" w:rsidRPr="00583E32">
        <w:rPr>
          <w:rStyle w:val="colornavy"/>
          <w:rFonts w:cs="Times New Roman"/>
          <w:szCs w:val="24"/>
          <w:lang w:val="sr-Cyrl-RS"/>
        </w:rPr>
        <w:t>„</w:t>
      </w:r>
      <w:r>
        <w:rPr>
          <w:rStyle w:val="colornavy"/>
          <w:rFonts w:cs="Times New Roman"/>
          <w:szCs w:val="24"/>
          <w:lang w:val="sr-Cyrl-RS"/>
        </w:rPr>
        <w:t>H</w:t>
      </w:r>
      <w:proofErr w:type="spellStart"/>
      <w:r>
        <w:rPr>
          <w:rStyle w:val="colornavy"/>
          <w:rFonts w:cs="Times New Roman"/>
          <w:szCs w:val="24"/>
        </w:rPr>
        <w:t>idrotehnički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i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bagerski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radovi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na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uređenju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kritičnog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sektora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za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plovidbu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- </w:t>
      </w:r>
      <w:r>
        <w:rPr>
          <w:rStyle w:val="colornavy"/>
          <w:rFonts w:cs="Times New Roman"/>
          <w:szCs w:val="24"/>
          <w:lang w:val="sr-Cyrl-RS"/>
        </w:rPr>
        <w:t>U</w:t>
      </w:r>
      <w:proofErr w:type="spellStart"/>
      <w:r>
        <w:rPr>
          <w:rStyle w:val="colornavy"/>
          <w:rFonts w:cs="Times New Roman"/>
          <w:szCs w:val="24"/>
        </w:rPr>
        <w:t>šće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D</w:t>
      </w:r>
      <w:proofErr w:type="spellStart"/>
      <w:r>
        <w:rPr>
          <w:rStyle w:val="colornavy"/>
          <w:rFonts w:cs="Times New Roman"/>
          <w:szCs w:val="24"/>
        </w:rPr>
        <w:t>rine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i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S</w:t>
      </w:r>
      <w:proofErr w:type="spellStart"/>
      <w:r>
        <w:rPr>
          <w:rStyle w:val="colornavy"/>
          <w:rFonts w:cs="Times New Roman"/>
          <w:szCs w:val="24"/>
        </w:rPr>
        <w:t>ave</w:t>
      </w:r>
      <w:proofErr w:type="spellEnd"/>
      <w:r w:rsidR="00583E32" w:rsidRPr="00583E32">
        <w:rPr>
          <w:rStyle w:val="colornavy"/>
          <w:rFonts w:cs="Times New Roman"/>
          <w:szCs w:val="24"/>
          <w:lang w:val="sr-Cyrl-RS"/>
        </w:rPr>
        <w:t>“</w:t>
      </w:r>
      <w:r w:rsidR="00B72D0B" w:rsidRPr="00583E32">
        <w:rPr>
          <w:rStyle w:val="FontStyle38"/>
          <w:color w:val="auto"/>
          <w:sz w:val="24"/>
          <w:szCs w:val="24"/>
          <w:lang w:val="sr-Cyrl-RS"/>
        </w:rPr>
        <w:t>,</w:t>
      </w:r>
      <w:r w:rsidR="00B72D0B" w:rsidRPr="0007536E">
        <w:rPr>
          <w:rStyle w:val="FontStyle38"/>
          <w:color w:val="auto"/>
          <w:sz w:val="24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koji</w:t>
      </w:r>
      <w:r w:rsidR="00B72D0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B72D0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B72D0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Vlada</w:t>
      </w:r>
      <w:r w:rsidR="00B72D0B" w:rsidRPr="0007536E">
        <w:rPr>
          <w:rFonts w:cs="Times New Roman"/>
          <w:szCs w:val="24"/>
          <w:lang w:val="sr-Cyrl-RS"/>
        </w:rPr>
        <w:t>.</w:t>
      </w:r>
    </w:p>
    <w:p w:rsidR="00B72D0B" w:rsidRPr="0007536E" w:rsidRDefault="00BD0DCA" w:rsidP="00583E32">
      <w:pPr>
        <w:spacing w:after="240"/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Na</w:t>
      </w:r>
      <w:r w:rsidR="00B72D0B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osnovu</w:t>
      </w:r>
      <w:r w:rsidR="00B72D0B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člana</w:t>
      </w:r>
      <w:r w:rsidR="00B72D0B" w:rsidRPr="0007536E">
        <w:rPr>
          <w:rFonts w:cs="Times New Roman"/>
          <w:szCs w:val="24"/>
          <w:lang w:val="sr-Cyrl-CS"/>
        </w:rPr>
        <w:t xml:space="preserve"> 156. </w:t>
      </w:r>
      <w:r>
        <w:rPr>
          <w:rFonts w:cs="Times New Roman"/>
          <w:szCs w:val="24"/>
          <w:lang w:val="sr-Cyrl-CS"/>
        </w:rPr>
        <w:t>stav</w:t>
      </w:r>
      <w:r w:rsidR="00B72D0B" w:rsidRPr="0007536E">
        <w:rPr>
          <w:rFonts w:cs="Times New Roman"/>
          <w:szCs w:val="24"/>
          <w:lang w:val="sr-Cyrl-CS"/>
        </w:rPr>
        <w:t xml:space="preserve"> 3. </w:t>
      </w:r>
      <w:r>
        <w:rPr>
          <w:rFonts w:cs="Times New Roman"/>
          <w:szCs w:val="24"/>
          <w:lang w:val="sr-Cyrl-CS"/>
        </w:rPr>
        <w:t>Poslovnika</w:t>
      </w:r>
      <w:r w:rsidR="00B72D0B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Narodne</w:t>
      </w:r>
      <w:r w:rsidR="00B72D0B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skupštine</w:t>
      </w:r>
      <w:r w:rsidR="00B72D0B" w:rsidRPr="0007536E">
        <w:rPr>
          <w:rFonts w:cs="Times New Roman"/>
          <w:szCs w:val="24"/>
          <w:lang w:val="sr-Cyrl-CS"/>
        </w:rPr>
        <w:t xml:space="preserve">, </w:t>
      </w:r>
      <w:r>
        <w:rPr>
          <w:rFonts w:cs="Times New Roman"/>
          <w:szCs w:val="24"/>
          <w:lang w:val="sr-Cyrl-RS"/>
        </w:rPr>
        <w:t>Odbor</w:t>
      </w:r>
      <w:r w:rsidR="00B72D0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</w:t>
      </w:r>
      <w:r w:rsidR="00B72D0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ustavna</w:t>
      </w:r>
      <w:r w:rsidR="00B72D0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pitanja</w:t>
      </w:r>
      <w:r w:rsidR="00B72D0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B72D0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zakonodavstvo</w:t>
      </w:r>
      <w:r w:rsidR="00B72D0B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podnosi</w:t>
      </w:r>
      <w:r w:rsidR="00B72D0B" w:rsidRPr="0007536E">
        <w:rPr>
          <w:rFonts w:cs="Times New Roman"/>
          <w:szCs w:val="24"/>
          <w:lang w:val="sr-Cyrl-CS"/>
        </w:rPr>
        <w:t xml:space="preserve"> </w:t>
      </w:r>
    </w:p>
    <w:p w:rsidR="00B72D0B" w:rsidRPr="0007536E" w:rsidRDefault="00B72D0B" w:rsidP="00B72D0B">
      <w:pPr>
        <w:rPr>
          <w:rFonts w:cs="Times New Roman"/>
          <w:szCs w:val="24"/>
          <w:lang w:val="sr-Cyrl-CS"/>
        </w:rPr>
      </w:pPr>
    </w:p>
    <w:p w:rsidR="00B72D0B" w:rsidRPr="0007536E" w:rsidRDefault="00BD0DCA" w:rsidP="00B72D0B">
      <w:pPr>
        <w:jc w:val="center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t>I</w:t>
      </w:r>
      <w:r w:rsidR="00B72D0B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Z</w:t>
      </w:r>
      <w:r w:rsidR="00B72D0B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V</w:t>
      </w:r>
      <w:r w:rsidR="00B72D0B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E</w:t>
      </w:r>
      <w:r w:rsidR="00B72D0B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Š</w:t>
      </w:r>
      <w:r w:rsidR="00B72D0B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T</w:t>
      </w:r>
      <w:r w:rsidR="00B72D0B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</w:t>
      </w:r>
      <w:r w:rsidR="00B72D0B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J</w:t>
      </w:r>
    </w:p>
    <w:p w:rsidR="00B72D0B" w:rsidRPr="0007536E" w:rsidRDefault="00B72D0B" w:rsidP="00B72D0B">
      <w:pPr>
        <w:ind w:firstLine="720"/>
        <w:jc w:val="center"/>
        <w:rPr>
          <w:rFonts w:cs="Times New Roman"/>
          <w:szCs w:val="24"/>
          <w:lang w:val="sr-Cyrl-CS"/>
        </w:rPr>
      </w:pPr>
    </w:p>
    <w:p w:rsidR="00B72D0B" w:rsidRPr="0007536E" w:rsidRDefault="00B72D0B" w:rsidP="00B72D0B">
      <w:pPr>
        <w:ind w:firstLine="720"/>
        <w:jc w:val="center"/>
        <w:rPr>
          <w:rFonts w:cs="Times New Roman"/>
          <w:szCs w:val="24"/>
          <w:lang w:val="sr-Cyrl-CS"/>
        </w:rPr>
      </w:pPr>
    </w:p>
    <w:p w:rsidR="00B72D0B" w:rsidRPr="00583E32" w:rsidRDefault="00BD0DCA" w:rsidP="00B72D0B">
      <w:pPr>
        <w:spacing w:after="120"/>
        <w:ind w:firstLine="720"/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RS"/>
        </w:rPr>
        <w:t>Odbor</w:t>
      </w:r>
      <w:r w:rsidR="00B72D0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B72D0B" w:rsidRPr="0007536E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u</w:t>
      </w:r>
      <w:r w:rsidR="00B72D0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skladu</w:t>
      </w:r>
      <w:r w:rsidR="00B72D0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</w:t>
      </w:r>
      <w:r w:rsidR="00B72D0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članom</w:t>
      </w:r>
      <w:r w:rsidR="00B72D0B" w:rsidRPr="0007536E">
        <w:rPr>
          <w:rFonts w:cs="Times New Roman"/>
          <w:szCs w:val="24"/>
          <w:lang w:val="sr-Cyrl-RS"/>
        </w:rPr>
        <w:t xml:space="preserve"> 164. </w:t>
      </w:r>
      <w:r>
        <w:rPr>
          <w:rFonts w:cs="Times New Roman"/>
          <w:szCs w:val="24"/>
          <w:lang w:val="sr-Cyrl-RS"/>
        </w:rPr>
        <w:t>Poslovnika</w:t>
      </w:r>
      <w:r w:rsidR="00B72D0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Narodne</w:t>
      </w:r>
      <w:r w:rsidR="00B72D0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skupštine</w:t>
      </w:r>
      <w:r w:rsidR="00B72D0B" w:rsidRPr="0007536E">
        <w:rPr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razmotrio</w:t>
      </w:r>
      <w:r w:rsidR="00B72D0B" w:rsidRPr="0007536E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>amandmane</w:t>
      </w:r>
      <w:r w:rsidR="00583E32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>na</w:t>
      </w:r>
      <w:r w:rsidR="00583E32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</w:t>
      </w:r>
      <w:proofErr w:type="spellStart"/>
      <w:r>
        <w:rPr>
          <w:rFonts w:cs="Times New Roman"/>
          <w:szCs w:val="24"/>
        </w:rPr>
        <w:t>redlog</w:t>
      </w:r>
      <w:proofErr w:type="spellEnd"/>
      <w:r w:rsidR="00583E32" w:rsidRPr="00583E3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zakona</w:t>
      </w:r>
      <w:proofErr w:type="spellEnd"/>
      <w:r w:rsidR="00583E32" w:rsidRPr="00583E3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="00583E32" w:rsidRPr="00583E32">
        <w:rPr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potvrđivanju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sporazuma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između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V</w:t>
      </w:r>
      <w:r>
        <w:rPr>
          <w:rStyle w:val="colornavy"/>
          <w:rFonts w:cs="Times New Roman"/>
          <w:szCs w:val="24"/>
        </w:rPr>
        <w:t>lade</w:t>
      </w:r>
      <w:r w:rsidR="00583E32" w:rsidRPr="00583E32">
        <w:rPr>
          <w:rStyle w:val="colornavy"/>
          <w:rFonts w:cs="Times New Roman"/>
          <w:szCs w:val="24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R</w:t>
      </w:r>
      <w:proofErr w:type="spellStart"/>
      <w:r>
        <w:rPr>
          <w:rStyle w:val="colornavy"/>
          <w:rFonts w:cs="Times New Roman"/>
          <w:szCs w:val="24"/>
        </w:rPr>
        <w:t>epublike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S</w:t>
      </w:r>
      <w:proofErr w:type="spellStart"/>
      <w:r>
        <w:rPr>
          <w:rStyle w:val="colornavy"/>
          <w:rFonts w:cs="Times New Roman"/>
          <w:szCs w:val="24"/>
        </w:rPr>
        <w:t>rbije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i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S</w:t>
      </w:r>
      <w:proofErr w:type="spellStart"/>
      <w:r>
        <w:rPr>
          <w:rStyle w:val="colornavy"/>
          <w:rFonts w:cs="Times New Roman"/>
          <w:szCs w:val="24"/>
        </w:rPr>
        <w:t>aveta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ministara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B</w:t>
      </w:r>
      <w:proofErr w:type="spellStart"/>
      <w:r>
        <w:rPr>
          <w:rStyle w:val="colornavy"/>
          <w:rFonts w:cs="Times New Roman"/>
          <w:szCs w:val="24"/>
        </w:rPr>
        <w:t>osne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i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H</w:t>
      </w:r>
      <w:proofErr w:type="spellStart"/>
      <w:r>
        <w:rPr>
          <w:rStyle w:val="colornavy"/>
          <w:rFonts w:cs="Times New Roman"/>
          <w:szCs w:val="24"/>
        </w:rPr>
        <w:t>ercegovine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r>
        <w:rPr>
          <w:rStyle w:val="colornavy"/>
          <w:rFonts w:cs="Times New Roman"/>
          <w:szCs w:val="24"/>
        </w:rPr>
        <w:t>o</w:t>
      </w:r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načinu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finansiranja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i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izrade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projektno</w:t>
      </w:r>
      <w:r w:rsidR="00583E32" w:rsidRPr="00583E32">
        <w:rPr>
          <w:rStyle w:val="colornavy"/>
          <w:rFonts w:cs="Times New Roman"/>
          <w:szCs w:val="24"/>
        </w:rPr>
        <w:t>-</w:t>
      </w:r>
      <w:r>
        <w:rPr>
          <w:rStyle w:val="colornavy"/>
          <w:rFonts w:cs="Times New Roman"/>
          <w:szCs w:val="24"/>
        </w:rPr>
        <w:t>tehničke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dokumentacije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, </w:t>
      </w:r>
      <w:proofErr w:type="spellStart"/>
      <w:r>
        <w:rPr>
          <w:rStyle w:val="colornavy"/>
          <w:rFonts w:cs="Times New Roman"/>
          <w:szCs w:val="24"/>
        </w:rPr>
        <w:t>vođenje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upravnih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postupaka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za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procenu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uticaja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na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životnu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sredinu</w:t>
      </w:r>
      <w:proofErr w:type="spellEnd"/>
      <w:r w:rsidR="00583E32" w:rsidRPr="00583E32">
        <w:rPr>
          <w:rStyle w:val="colornavy"/>
          <w:rFonts w:cs="Times New Roman"/>
          <w:szCs w:val="24"/>
        </w:rPr>
        <w:t>,</w:t>
      </w:r>
      <w:r w:rsidR="00583E32" w:rsidRPr="00583E32">
        <w:rPr>
          <w:rStyle w:val="colornavy"/>
          <w:rFonts w:cs="Times New Roman"/>
          <w:szCs w:val="24"/>
          <w:lang w:val="sr-Cyrl-RS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izdavanje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lokacijskih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uslova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, </w:t>
      </w:r>
      <w:proofErr w:type="spellStart"/>
      <w:r>
        <w:rPr>
          <w:rStyle w:val="colornavy"/>
          <w:rFonts w:cs="Times New Roman"/>
          <w:szCs w:val="24"/>
        </w:rPr>
        <w:t>saglasnosti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i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građevinske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dozvole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za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projekat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r w:rsidR="00583E32" w:rsidRPr="00583E32">
        <w:rPr>
          <w:rStyle w:val="colornavy"/>
          <w:rFonts w:cs="Times New Roman"/>
          <w:szCs w:val="24"/>
          <w:lang w:val="sr-Cyrl-RS"/>
        </w:rPr>
        <w:t>„</w:t>
      </w:r>
      <w:r>
        <w:rPr>
          <w:rStyle w:val="colornavy"/>
          <w:rFonts w:cs="Times New Roman"/>
          <w:szCs w:val="24"/>
          <w:lang w:val="sr-Cyrl-RS"/>
        </w:rPr>
        <w:t>H</w:t>
      </w:r>
      <w:proofErr w:type="spellStart"/>
      <w:r>
        <w:rPr>
          <w:rStyle w:val="colornavy"/>
          <w:rFonts w:cs="Times New Roman"/>
          <w:szCs w:val="24"/>
        </w:rPr>
        <w:t>idrotehnički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i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bagerski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radovi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na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uređenju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kritičnog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sektora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za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plovidbu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- </w:t>
      </w:r>
      <w:r>
        <w:rPr>
          <w:rStyle w:val="colornavy"/>
          <w:rFonts w:cs="Times New Roman"/>
          <w:szCs w:val="24"/>
          <w:lang w:val="sr-Cyrl-RS"/>
        </w:rPr>
        <w:t>U</w:t>
      </w:r>
      <w:proofErr w:type="spellStart"/>
      <w:r>
        <w:rPr>
          <w:rStyle w:val="colornavy"/>
          <w:rFonts w:cs="Times New Roman"/>
          <w:szCs w:val="24"/>
        </w:rPr>
        <w:t>šće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D</w:t>
      </w:r>
      <w:proofErr w:type="spellStart"/>
      <w:r>
        <w:rPr>
          <w:rStyle w:val="colornavy"/>
          <w:rFonts w:cs="Times New Roman"/>
          <w:szCs w:val="24"/>
        </w:rPr>
        <w:t>rine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proofErr w:type="spellStart"/>
      <w:r>
        <w:rPr>
          <w:rStyle w:val="colornavy"/>
          <w:rFonts w:cs="Times New Roman"/>
          <w:szCs w:val="24"/>
        </w:rPr>
        <w:t>i</w:t>
      </w:r>
      <w:proofErr w:type="spellEnd"/>
      <w:r w:rsidR="00583E32" w:rsidRPr="00583E32">
        <w:rPr>
          <w:rStyle w:val="colornavy"/>
          <w:rFonts w:cs="Times New Roman"/>
          <w:szCs w:val="24"/>
        </w:rPr>
        <w:t xml:space="preserve"> </w:t>
      </w:r>
      <w:r>
        <w:rPr>
          <w:rStyle w:val="colornavy"/>
          <w:rFonts w:cs="Times New Roman"/>
          <w:szCs w:val="24"/>
          <w:lang w:val="sr-Cyrl-RS"/>
        </w:rPr>
        <w:t>S</w:t>
      </w:r>
      <w:proofErr w:type="spellStart"/>
      <w:r>
        <w:rPr>
          <w:rStyle w:val="colornavy"/>
          <w:rFonts w:cs="Times New Roman"/>
          <w:szCs w:val="24"/>
        </w:rPr>
        <w:t>ave</w:t>
      </w:r>
      <w:proofErr w:type="spellEnd"/>
      <w:r w:rsidR="00583E32" w:rsidRPr="00583E32">
        <w:rPr>
          <w:rStyle w:val="colornavy"/>
          <w:rFonts w:cs="Times New Roman"/>
          <w:szCs w:val="24"/>
          <w:lang w:val="sr-Cyrl-RS"/>
        </w:rPr>
        <w:t>“</w:t>
      </w:r>
      <w:r w:rsidR="00583E32">
        <w:rPr>
          <w:rStyle w:val="colornavy"/>
          <w:rFonts w:cs="Times New Roman"/>
          <w:szCs w:val="24"/>
          <w:lang w:val="sr-Cyrl-RS"/>
        </w:rPr>
        <w:t xml:space="preserve">, </w:t>
      </w:r>
      <w:r>
        <w:rPr>
          <w:rFonts w:cs="Times New Roman"/>
          <w:szCs w:val="24"/>
          <w:lang w:val="sr-Cyrl-RS"/>
        </w:rPr>
        <w:t>koji</w:t>
      </w:r>
      <w:r w:rsidR="00B72D0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je</w:t>
      </w:r>
      <w:r w:rsidR="00B72D0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podnela</w:t>
      </w:r>
      <w:r w:rsidR="00B72D0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Vlada</w:t>
      </w:r>
      <w:r w:rsidR="00583E32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B72D0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smatra</w:t>
      </w:r>
      <w:r w:rsidR="00B72D0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da</w:t>
      </w:r>
      <w:r w:rsidR="00B72D0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su</w:t>
      </w:r>
      <w:r w:rsidR="00B72D0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</w:t>
      </w:r>
      <w:r w:rsidR="00B72D0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skladu</w:t>
      </w:r>
      <w:r w:rsidR="00B72D0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sa</w:t>
      </w:r>
      <w:r w:rsidR="00B72D0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Ustavom</w:t>
      </w:r>
      <w:r w:rsidR="00B72D0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i</w:t>
      </w:r>
      <w:r w:rsidR="00B72D0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pravnim</w:t>
      </w:r>
      <w:r w:rsidR="00B72D0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sistemom</w:t>
      </w:r>
      <w:r w:rsidR="00B72D0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Republike</w:t>
      </w:r>
      <w:r w:rsidR="00B72D0B" w:rsidRPr="0007536E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>Srbije</w:t>
      </w:r>
      <w:r w:rsidR="00B72D0B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sledeći</w:t>
      </w:r>
      <w:r w:rsidR="00B72D0B" w:rsidRPr="0007536E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amandmani</w:t>
      </w:r>
      <w:r w:rsidR="00B72D0B" w:rsidRPr="0007536E">
        <w:rPr>
          <w:rFonts w:cs="Times New Roman"/>
          <w:szCs w:val="24"/>
          <w:lang w:val="sr-Cyrl-CS"/>
        </w:rPr>
        <w:t>:</w:t>
      </w:r>
    </w:p>
    <w:p w:rsidR="00B72D0B" w:rsidRDefault="00B72D0B" w:rsidP="00B72D0B">
      <w:pPr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sr-Cyrl-RS"/>
        </w:rPr>
        <w:t xml:space="preserve">- </w:t>
      </w:r>
      <w:r w:rsidR="00BD0DC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BD0DCA">
        <w:rPr>
          <w:rFonts w:cs="Times New Roman"/>
          <w:szCs w:val="24"/>
          <w:lang w:val="sr-Cyrl-RS"/>
        </w:rPr>
        <w:t>naziv</w:t>
      </w:r>
      <w:r>
        <w:rPr>
          <w:rFonts w:cs="Times New Roman"/>
          <w:szCs w:val="24"/>
          <w:lang w:val="sr-Cyrl-RS"/>
        </w:rPr>
        <w:t xml:space="preserve"> </w:t>
      </w:r>
      <w:r w:rsidR="00BD0DCA">
        <w:rPr>
          <w:rFonts w:cs="Times New Roman"/>
          <w:szCs w:val="24"/>
          <w:lang w:val="sr-Cyrl-RS"/>
        </w:rPr>
        <w:t>Predloga</w:t>
      </w:r>
      <w:r w:rsidR="00583E32">
        <w:rPr>
          <w:rFonts w:cs="Times New Roman"/>
          <w:szCs w:val="24"/>
          <w:lang w:val="sr-Cyrl-RS"/>
        </w:rPr>
        <w:t xml:space="preserve"> </w:t>
      </w:r>
      <w:r w:rsidR="00BD0DCA">
        <w:rPr>
          <w:rFonts w:cs="Times New Roman"/>
          <w:szCs w:val="24"/>
          <w:lang w:val="sr-Cyrl-RS"/>
        </w:rPr>
        <w:t>zakona</w:t>
      </w:r>
      <w:r>
        <w:rPr>
          <w:rFonts w:cs="Times New Roman"/>
          <w:szCs w:val="24"/>
          <w:lang w:val="sr-Cyrl-RS"/>
        </w:rPr>
        <w:t xml:space="preserve">, </w:t>
      </w:r>
      <w:r w:rsidR="00BD0DCA">
        <w:rPr>
          <w:rFonts w:cs="Times New Roman"/>
          <w:szCs w:val="24"/>
          <w:lang w:val="sr-Cyrl-RS"/>
        </w:rPr>
        <w:t>koji</w:t>
      </w:r>
      <w:r w:rsidRPr="00B72D0B">
        <w:rPr>
          <w:rFonts w:cs="Times New Roman"/>
          <w:szCs w:val="24"/>
          <w:lang w:val="sr-Cyrl-RS"/>
        </w:rPr>
        <w:t xml:space="preserve"> </w:t>
      </w:r>
      <w:r w:rsidR="00BD0DCA">
        <w:rPr>
          <w:rFonts w:cs="Times New Roman"/>
          <w:szCs w:val="24"/>
          <w:lang w:val="sr-Cyrl-RS"/>
        </w:rPr>
        <w:t>su</w:t>
      </w:r>
      <w:r w:rsidR="00583E32">
        <w:rPr>
          <w:rFonts w:cs="Times New Roman"/>
          <w:szCs w:val="24"/>
          <w:lang w:val="sr-Cyrl-RS"/>
        </w:rPr>
        <w:t xml:space="preserve"> </w:t>
      </w:r>
      <w:r w:rsidR="00BD0DCA">
        <w:rPr>
          <w:rFonts w:cs="Times New Roman"/>
          <w:szCs w:val="24"/>
          <w:lang w:val="sr-Cyrl-RS"/>
        </w:rPr>
        <w:t>zajedno</w:t>
      </w:r>
      <w:r w:rsidR="00583E32">
        <w:rPr>
          <w:rFonts w:cs="Times New Roman"/>
          <w:szCs w:val="24"/>
          <w:lang w:val="sr-Cyrl-RS"/>
        </w:rPr>
        <w:t xml:space="preserve"> </w:t>
      </w:r>
      <w:r w:rsidR="00BD0DCA">
        <w:rPr>
          <w:rFonts w:cs="Times New Roman"/>
          <w:szCs w:val="24"/>
          <w:lang w:val="sr-Cyrl-RS"/>
        </w:rPr>
        <w:t>podneli</w:t>
      </w:r>
      <w:r w:rsidRPr="00B72D0B">
        <w:rPr>
          <w:rFonts w:cs="Times New Roman"/>
          <w:szCs w:val="24"/>
          <w:lang w:val="sr-Cyrl-RS"/>
        </w:rPr>
        <w:t xml:space="preserve"> </w:t>
      </w:r>
      <w:r w:rsidR="00BD0DCA">
        <w:rPr>
          <w:rFonts w:cs="Times New Roman"/>
          <w:szCs w:val="24"/>
          <w:lang w:val="sr-Cyrl-RS"/>
        </w:rPr>
        <w:t>narodni</w:t>
      </w:r>
      <w:r w:rsidRPr="00B72D0B">
        <w:rPr>
          <w:rFonts w:cs="Times New Roman"/>
          <w:szCs w:val="24"/>
          <w:lang w:val="sr-Cyrl-RS"/>
        </w:rPr>
        <w:t xml:space="preserve"> </w:t>
      </w:r>
      <w:r w:rsidR="00BD0DCA">
        <w:rPr>
          <w:rFonts w:cs="Times New Roman"/>
          <w:szCs w:val="24"/>
          <w:lang w:val="sr-Cyrl-RS"/>
        </w:rPr>
        <w:t>poslanici</w:t>
      </w:r>
      <w:r w:rsidR="00583E32">
        <w:rPr>
          <w:rFonts w:cs="Times New Roman"/>
          <w:szCs w:val="24"/>
          <w:lang w:val="sr-Cyrl-RS"/>
        </w:rPr>
        <w:t xml:space="preserve"> </w:t>
      </w:r>
      <w:r w:rsidR="00BD0DCA">
        <w:rPr>
          <w:rFonts w:cs="Times New Roman"/>
          <w:szCs w:val="24"/>
          <w:lang w:val="sr-Cyrl-RS"/>
        </w:rPr>
        <w:t>Marina</w:t>
      </w:r>
      <w:r w:rsidR="00583E32">
        <w:rPr>
          <w:rFonts w:cs="Times New Roman"/>
          <w:szCs w:val="24"/>
          <w:lang w:val="sr-Cyrl-RS"/>
        </w:rPr>
        <w:t xml:space="preserve"> </w:t>
      </w:r>
      <w:r w:rsidR="00BD0DCA">
        <w:rPr>
          <w:rFonts w:cs="Times New Roman"/>
          <w:szCs w:val="24"/>
          <w:lang w:val="sr-Cyrl-RS"/>
        </w:rPr>
        <w:t>Lipovac</w:t>
      </w:r>
      <w:r w:rsidR="00583E32">
        <w:rPr>
          <w:rFonts w:cs="Times New Roman"/>
          <w:szCs w:val="24"/>
          <w:lang w:val="sr-Cyrl-RS"/>
        </w:rPr>
        <w:t xml:space="preserve"> </w:t>
      </w:r>
      <w:r w:rsidR="00BD0DCA">
        <w:rPr>
          <w:rFonts w:cs="Times New Roman"/>
          <w:szCs w:val="24"/>
          <w:lang w:val="sr-Cyrl-RS"/>
        </w:rPr>
        <w:t>Tanasković</w:t>
      </w:r>
      <w:r w:rsidR="00583E32">
        <w:rPr>
          <w:rFonts w:cs="Times New Roman"/>
          <w:szCs w:val="24"/>
          <w:lang w:val="sr-Cyrl-RS"/>
        </w:rPr>
        <w:t xml:space="preserve"> </w:t>
      </w:r>
      <w:r w:rsidR="00BD0DCA">
        <w:rPr>
          <w:rFonts w:cs="Times New Roman"/>
          <w:szCs w:val="24"/>
          <w:lang w:val="sr-Cyrl-RS"/>
        </w:rPr>
        <w:t>i</w:t>
      </w:r>
      <w:r w:rsidR="00583E32">
        <w:rPr>
          <w:rFonts w:cs="Times New Roman"/>
          <w:szCs w:val="24"/>
          <w:lang w:val="sr-Cyrl-RS"/>
        </w:rPr>
        <w:t xml:space="preserve"> </w:t>
      </w:r>
      <w:r w:rsidR="00BD0DCA">
        <w:rPr>
          <w:rFonts w:cs="Times New Roman"/>
          <w:szCs w:val="24"/>
          <w:lang w:val="sr-Cyrl-RS"/>
        </w:rPr>
        <w:t>Đorđe</w:t>
      </w:r>
      <w:r w:rsidR="00583E32">
        <w:rPr>
          <w:rFonts w:cs="Times New Roman"/>
          <w:szCs w:val="24"/>
          <w:lang w:val="sr-Cyrl-RS"/>
        </w:rPr>
        <w:t xml:space="preserve"> </w:t>
      </w:r>
      <w:r w:rsidR="00BD0DCA">
        <w:rPr>
          <w:rFonts w:cs="Times New Roman"/>
          <w:szCs w:val="24"/>
          <w:lang w:val="sr-Cyrl-RS"/>
        </w:rPr>
        <w:t>Stanković</w:t>
      </w:r>
      <w:r>
        <w:rPr>
          <w:rFonts w:cs="Times New Roman"/>
          <w:szCs w:val="24"/>
          <w:lang w:val="sr-Cyrl-RS"/>
        </w:rPr>
        <w:t>;</w:t>
      </w:r>
    </w:p>
    <w:p w:rsidR="00B72D0B" w:rsidRDefault="00B72D0B" w:rsidP="00B72D0B">
      <w:pPr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 xml:space="preserve">- </w:t>
      </w:r>
      <w:r w:rsidR="00BD0DCA">
        <w:rPr>
          <w:rFonts w:cs="Times New Roman"/>
          <w:szCs w:val="24"/>
          <w:lang w:val="sr-Cyrl-RS"/>
        </w:rPr>
        <w:t>na</w:t>
      </w:r>
      <w:r>
        <w:rPr>
          <w:rFonts w:cs="Times New Roman"/>
          <w:szCs w:val="24"/>
          <w:lang w:val="sr-Cyrl-RS"/>
        </w:rPr>
        <w:t xml:space="preserve"> </w:t>
      </w:r>
      <w:r w:rsidR="00BD0DCA">
        <w:rPr>
          <w:rFonts w:cs="Times New Roman"/>
          <w:szCs w:val="24"/>
          <w:lang w:val="sr-Cyrl-RS"/>
        </w:rPr>
        <w:t>član</w:t>
      </w:r>
      <w:r>
        <w:rPr>
          <w:rFonts w:cs="Times New Roman"/>
          <w:szCs w:val="24"/>
          <w:lang w:val="sr-Cyrl-RS"/>
        </w:rPr>
        <w:t xml:space="preserve"> 1. </w:t>
      </w:r>
      <w:r w:rsidR="00BD0DCA">
        <w:rPr>
          <w:rFonts w:cs="Times New Roman"/>
          <w:szCs w:val="24"/>
          <w:lang w:val="sr-Cyrl-RS"/>
        </w:rPr>
        <w:t>koji</w:t>
      </w:r>
      <w:r w:rsidR="00583E32" w:rsidRPr="00B72D0B">
        <w:rPr>
          <w:rFonts w:cs="Times New Roman"/>
          <w:szCs w:val="24"/>
          <w:lang w:val="sr-Cyrl-RS"/>
        </w:rPr>
        <w:t xml:space="preserve"> </w:t>
      </w:r>
      <w:r w:rsidR="00BD0DCA">
        <w:rPr>
          <w:rFonts w:cs="Times New Roman"/>
          <w:szCs w:val="24"/>
          <w:lang w:val="sr-Cyrl-RS"/>
        </w:rPr>
        <w:t>su</w:t>
      </w:r>
      <w:r w:rsidR="00583E32">
        <w:rPr>
          <w:rFonts w:cs="Times New Roman"/>
          <w:szCs w:val="24"/>
          <w:lang w:val="sr-Cyrl-RS"/>
        </w:rPr>
        <w:t xml:space="preserve"> </w:t>
      </w:r>
      <w:r w:rsidR="00BD0DCA">
        <w:rPr>
          <w:rFonts w:cs="Times New Roman"/>
          <w:szCs w:val="24"/>
          <w:lang w:val="sr-Cyrl-RS"/>
        </w:rPr>
        <w:t>zajedno</w:t>
      </w:r>
      <w:r w:rsidR="00583E32">
        <w:rPr>
          <w:rFonts w:cs="Times New Roman"/>
          <w:szCs w:val="24"/>
          <w:lang w:val="sr-Cyrl-RS"/>
        </w:rPr>
        <w:t xml:space="preserve"> </w:t>
      </w:r>
      <w:r w:rsidR="00BD0DCA">
        <w:rPr>
          <w:rFonts w:cs="Times New Roman"/>
          <w:szCs w:val="24"/>
          <w:lang w:val="sr-Cyrl-RS"/>
        </w:rPr>
        <w:t>podneli</w:t>
      </w:r>
      <w:r w:rsidR="00583E32" w:rsidRPr="00B72D0B">
        <w:rPr>
          <w:rFonts w:cs="Times New Roman"/>
          <w:szCs w:val="24"/>
          <w:lang w:val="sr-Cyrl-RS"/>
        </w:rPr>
        <w:t xml:space="preserve"> </w:t>
      </w:r>
      <w:r w:rsidR="00BD0DCA">
        <w:rPr>
          <w:rFonts w:cs="Times New Roman"/>
          <w:szCs w:val="24"/>
          <w:lang w:val="sr-Cyrl-RS"/>
        </w:rPr>
        <w:t>narodni</w:t>
      </w:r>
      <w:r w:rsidR="00583E32" w:rsidRPr="00B72D0B">
        <w:rPr>
          <w:rFonts w:cs="Times New Roman"/>
          <w:szCs w:val="24"/>
          <w:lang w:val="sr-Cyrl-RS"/>
        </w:rPr>
        <w:t xml:space="preserve"> </w:t>
      </w:r>
      <w:r w:rsidR="00BD0DCA">
        <w:rPr>
          <w:rFonts w:cs="Times New Roman"/>
          <w:szCs w:val="24"/>
          <w:lang w:val="sr-Cyrl-RS"/>
        </w:rPr>
        <w:t>poslanici</w:t>
      </w:r>
      <w:r w:rsidR="00583E32">
        <w:rPr>
          <w:rFonts w:cs="Times New Roman"/>
          <w:szCs w:val="24"/>
          <w:lang w:val="sr-Cyrl-RS"/>
        </w:rPr>
        <w:t xml:space="preserve"> </w:t>
      </w:r>
      <w:r w:rsidR="00BD0DCA">
        <w:rPr>
          <w:rFonts w:cs="Times New Roman"/>
          <w:szCs w:val="24"/>
          <w:lang w:val="sr-Cyrl-RS"/>
        </w:rPr>
        <w:t>Marina</w:t>
      </w:r>
      <w:r w:rsidR="00583E32">
        <w:rPr>
          <w:rFonts w:cs="Times New Roman"/>
          <w:szCs w:val="24"/>
          <w:lang w:val="sr-Cyrl-RS"/>
        </w:rPr>
        <w:t xml:space="preserve"> </w:t>
      </w:r>
      <w:r w:rsidR="00BD0DCA">
        <w:rPr>
          <w:rFonts w:cs="Times New Roman"/>
          <w:szCs w:val="24"/>
          <w:lang w:val="sr-Cyrl-RS"/>
        </w:rPr>
        <w:t>Lipovac</w:t>
      </w:r>
      <w:r w:rsidR="00583E32">
        <w:rPr>
          <w:rFonts w:cs="Times New Roman"/>
          <w:szCs w:val="24"/>
          <w:lang w:val="sr-Cyrl-RS"/>
        </w:rPr>
        <w:t xml:space="preserve"> </w:t>
      </w:r>
      <w:r w:rsidR="00BD0DCA">
        <w:rPr>
          <w:rFonts w:cs="Times New Roman"/>
          <w:szCs w:val="24"/>
          <w:lang w:val="sr-Cyrl-RS"/>
        </w:rPr>
        <w:t>Tanasković</w:t>
      </w:r>
      <w:r w:rsidR="00583E32">
        <w:rPr>
          <w:rFonts w:cs="Times New Roman"/>
          <w:szCs w:val="24"/>
          <w:lang w:val="sr-Cyrl-RS"/>
        </w:rPr>
        <w:t xml:space="preserve"> </w:t>
      </w:r>
      <w:r w:rsidR="00BD0DCA">
        <w:rPr>
          <w:rFonts w:cs="Times New Roman"/>
          <w:szCs w:val="24"/>
          <w:lang w:val="sr-Cyrl-RS"/>
        </w:rPr>
        <w:t>i</w:t>
      </w:r>
      <w:r w:rsidR="00583E32">
        <w:rPr>
          <w:rFonts w:cs="Times New Roman"/>
          <w:szCs w:val="24"/>
          <w:lang w:val="sr-Cyrl-RS"/>
        </w:rPr>
        <w:t xml:space="preserve"> </w:t>
      </w:r>
      <w:r w:rsidR="00BD0DCA">
        <w:rPr>
          <w:rFonts w:cs="Times New Roman"/>
          <w:szCs w:val="24"/>
          <w:lang w:val="sr-Cyrl-RS"/>
        </w:rPr>
        <w:t>Đorđe</w:t>
      </w:r>
      <w:r w:rsidR="00583E32">
        <w:rPr>
          <w:rFonts w:cs="Times New Roman"/>
          <w:szCs w:val="24"/>
          <w:lang w:val="sr-Cyrl-RS"/>
        </w:rPr>
        <w:t xml:space="preserve"> </w:t>
      </w:r>
      <w:r w:rsidR="00BD0DCA">
        <w:rPr>
          <w:rFonts w:cs="Times New Roman"/>
          <w:szCs w:val="24"/>
          <w:lang w:val="sr-Cyrl-RS"/>
        </w:rPr>
        <w:t>Stanković</w:t>
      </w:r>
      <w:r w:rsidR="00583E32">
        <w:rPr>
          <w:rFonts w:cs="Times New Roman"/>
          <w:szCs w:val="24"/>
          <w:lang w:val="sr-Cyrl-RS"/>
        </w:rPr>
        <w:t>.</w:t>
      </w:r>
    </w:p>
    <w:p w:rsidR="00583E32" w:rsidRDefault="00583E32" w:rsidP="00B72D0B">
      <w:pPr>
        <w:ind w:firstLine="720"/>
        <w:rPr>
          <w:rFonts w:cs="Times New Roman"/>
          <w:szCs w:val="24"/>
          <w:lang w:val="sr-Cyrl-RS"/>
        </w:rPr>
      </w:pPr>
    </w:p>
    <w:p w:rsidR="00B72D0B" w:rsidRPr="0007536E" w:rsidRDefault="00B72D0B" w:rsidP="00B72D0B">
      <w:pPr>
        <w:ind w:firstLine="720"/>
        <w:rPr>
          <w:rFonts w:cs="Times New Roman"/>
          <w:szCs w:val="24"/>
          <w:lang w:val="sr-Cyrl-RS"/>
        </w:rPr>
      </w:pPr>
    </w:p>
    <w:p w:rsidR="00B72D0B" w:rsidRPr="0007536E" w:rsidRDefault="00B72D0B" w:rsidP="00B72D0B">
      <w:pPr>
        <w:rPr>
          <w:rFonts w:cs="Times New Roman"/>
          <w:szCs w:val="24"/>
          <w:lang w:val="sr-Cyrl-CS"/>
        </w:rPr>
      </w:pPr>
      <w:r w:rsidRPr="0007536E">
        <w:rPr>
          <w:rFonts w:cs="Times New Roman"/>
          <w:szCs w:val="24"/>
          <w:lang w:val="sr-Cyrl-RS"/>
        </w:rPr>
        <w:tab/>
      </w:r>
      <w:r w:rsidRPr="0007536E">
        <w:rPr>
          <w:rFonts w:cs="Times New Roman"/>
          <w:szCs w:val="24"/>
          <w:lang w:val="sr-Cyrl-RS"/>
        </w:rPr>
        <w:tab/>
      </w:r>
      <w:r w:rsidRPr="0007536E">
        <w:rPr>
          <w:rFonts w:cs="Times New Roman"/>
          <w:szCs w:val="24"/>
          <w:lang w:val="sr-Cyrl-RS"/>
        </w:rPr>
        <w:tab/>
      </w:r>
      <w:r w:rsidRPr="0007536E">
        <w:rPr>
          <w:rFonts w:cs="Times New Roman"/>
          <w:szCs w:val="24"/>
          <w:lang w:val="sr-Cyrl-RS"/>
        </w:rPr>
        <w:tab/>
      </w:r>
      <w:r w:rsidRPr="0007536E">
        <w:rPr>
          <w:rFonts w:cs="Times New Roman"/>
          <w:szCs w:val="24"/>
          <w:lang w:val="sr-Cyrl-RS"/>
        </w:rPr>
        <w:tab/>
      </w:r>
      <w:r w:rsidRPr="0007536E">
        <w:rPr>
          <w:rFonts w:cs="Times New Roman"/>
          <w:szCs w:val="24"/>
          <w:lang w:val="sr-Cyrl-RS"/>
        </w:rPr>
        <w:tab/>
      </w:r>
    </w:p>
    <w:p w:rsidR="00B72D0B" w:rsidRPr="0007536E" w:rsidRDefault="00B72D0B" w:rsidP="00B72D0B">
      <w:pPr>
        <w:rPr>
          <w:rFonts w:cs="Times New Roman"/>
          <w:szCs w:val="24"/>
          <w:lang w:val="sr-Cyrl-CS"/>
        </w:rPr>
      </w:pPr>
      <w:r w:rsidRPr="0007536E">
        <w:rPr>
          <w:rFonts w:cs="Times New Roman"/>
          <w:szCs w:val="24"/>
          <w:lang w:val="sr-Cyrl-CS"/>
        </w:rPr>
        <w:t xml:space="preserve">                                                                                                            </w:t>
      </w:r>
      <w:r>
        <w:rPr>
          <w:rFonts w:cs="Times New Roman"/>
          <w:szCs w:val="24"/>
          <w:lang w:val="sr-Cyrl-CS"/>
        </w:rPr>
        <w:t xml:space="preserve"> </w:t>
      </w:r>
      <w:r w:rsidRPr="0007536E">
        <w:rPr>
          <w:rFonts w:cs="Times New Roman"/>
          <w:szCs w:val="24"/>
          <w:lang w:val="sr-Cyrl-CS"/>
        </w:rPr>
        <w:t xml:space="preserve"> </w:t>
      </w:r>
      <w:r w:rsidR="00BD0DCA">
        <w:rPr>
          <w:rFonts w:cs="Times New Roman"/>
          <w:szCs w:val="24"/>
          <w:lang w:val="sr-Cyrl-CS"/>
        </w:rPr>
        <w:t>PREDSEDNIK</w:t>
      </w:r>
    </w:p>
    <w:p w:rsidR="00B72D0B" w:rsidRPr="0007536E" w:rsidRDefault="00B72D0B" w:rsidP="00B72D0B">
      <w:pPr>
        <w:rPr>
          <w:rFonts w:cs="Times New Roman"/>
          <w:szCs w:val="24"/>
          <w:lang w:val="sr-Cyrl-CS"/>
        </w:rPr>
      </w:pPr>
    </w:p>
    <w:p w:rsidR="00B72D0B" w:rsidRPr="0007536E" w:rsidRDefault="00B72D0B" w:rsidP="00B72D0B">
      <w:pPr>
        <w:rPr>
          <w:rFonts w:cs="Times New Roman"/>
          <w:szCs w:val="24"/>
        </w:rPr>
      </w:pPr>
      <w:r w:rsidRPr="0007536E">
        <w:rPr>
          <w:rFonts w:cs="Times New Roman"/>
          <w:szCs w:val="24"/>
          <w:lang w:val="sr-Cyrl-CS"/>
        </w:rPr>
        <w:t xml:space="preserve"> </w:t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</w:r>
      <w:r w:rsidRPr="0007536E">
        <w:rPr>
          <w:rFonts w:cs="Times New Roman"/>
          <w:szCs w:val="24"/>
          <w:lang w:val="sr-Cyrl-CS"/>
        </w:rPr>
        <w:tab/>
        <w:t xml:space="preserve">              </w:t>
      </w:r>
      <w:r w:rsidRPr="0007536E">
        <w:rPr>
          <w:rFonts w:cs="Times New Roman"/>
          <w:szCs w:val="24"/>
        </w:rPr>
        <w:t xml:space="preserve">     </w:t>
      </w:r>
      <w:r w:rsidR="00BD0DCA">
        <w:rPr>
          <w:rFonts w:cs="Times New Roman"/>
          <w:szCs w:val="24"/>
          <w:lang w:val="sr-Cyrl-CS"/>
        </w:rPr>
        <w:t>Jelena</w:t>
      </w:r>
      <w:r w:rsidRPr="0007536E">
        <w:rPr>
          <w:rFonts w:cs="Times New Roman"/>
          <w:szCs w:val="24"/>
          <w:lang w:val="sr-Cyrl-CS"/>
        </w:rPr>
        <w:t xml:space="preserve"> </w:t>
      </w:r>
      <w:r w:rsidR="00BD0DCA">
        <w:rPr>
          <w:rFonts w:cs="Times New Roman"/>
          <w:szCs w:val="24"/>
          <w:lang w:val="sr-Cyrl-CS"/>
        </w:rPr>
        <w:t>Žarić</w:t>
      </w:r>
      <w:r w:rsidRPr="0007536E">
        <w:rPr>
          <w:rFonts w:cs="Times New Roman"/>
          <w:szCs w:val="24"/>
          <w:lang w:val="sr-Cyrl-CS"/>
        </w:rPr>
        <w:t xml:space="preserve"> </w:t>
      </w:r>
      <w:r w:rsidR="00BD0DCA">
        <w:rPr>
          <w:rFonts w:cs="Times New Roman"/>
          <w:szCs w:val="24"/>
          <w:lang w:val="sr-Cyrl-CS"/>
        </w:rPr>
        <w:t>Kovačević</w:t>
      </w:r>
    </w:p>
    <w:p w:rsidR="00B72D0B" w:rsidRDefault="00B72D0B" w:rsidP="00B72D0B"/>
    <w:p w:rsidR="009A387D" w:rsidRPr="00B72D0B" w:rsidRDefault="009A387D">
      <w:pPr>
        <w:rPr>
          <w:lang w:val="sr-Cyrl-RS"/>
        </w:rPr>
      </w:pPr>
    </w:p>
    <w:sectPr w:rsidR="009A387D" w:rsidRPr="00B72D0B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D33" w:rsidRDefault="001E0D33" w:rsidP="00BD0DCA">
      <w:r>
        <w:separator/>
      </w:r>
    </w:p>
  </w:endnote>
  <w:endnote w:type="continuationSeparator" w:id="0">
    <w:p w:rsidR="001E0D33" w:rsidRDefault="001E0D33" w:rsidP="00BD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DCA" w:rsidRDefault="00BD0D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DCA" w:rsidRDefault="00BD0D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DCA" w:rsidRDefault="00BD0D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D33" w:rsidRDefault="001E0D33" w:rsidP="00BD0DCA">
      <w:r>
        <w:separator/>
      </w:r>
    </w:p>
  </w:footnote>
  <w:footnote w:type="continuationSeparator" w:id="0">
    <w:p w:rsidR="001E0D33" w:rsidRDefault="001E0D33" w:rsidP="00BD0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DCA" w:rsidRDefault="00BD0D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DCA" w:rsidRDefault="00BD0D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DCA" w:rsidRDefault="00BD0D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0B"/>
    <w:rsid w:val="001E0D33"/>
    <w:rsid w:val="001F2708"/>
    <w:rsid w:val="0020728A"/>
    <w:rsid w:val="0026725C"/>
    <w:rsid w:val="002D4EB6"/>
    <w:rsid w:val="0031406C"/>
    <w:rsid w:val="00360496"/>
    <w:rsid w:val="00396C75"/>
    <w:rsid w:val="004B0DB5"/>
    <w:rsid w:val="00583E32"/>
    <w:rsid w:val="005B1C83"/>
    <w:rsid w:val="00694559"/>
    <w:rsid w:val="006B50D4"/>
    <w:rsid w:val="006F31B2"/>
    <w:rsid w:val="00777699"/>
    <w:rsid w:val="007A25C3"/>
    <w:rsid w:val="00880930"/>
    <w:rsid w:val="008B6C42"/>
    <w:rsid w:val="009939F1"/>
    <w:rsid w:val="009A387D"/>
    <w:rsid w:val="00B02F06"/>
    <w:rsid w:val="00B067BF"/>
    <w:rsid w:val="00B26C59"/>
    <w:rsid w:val="00B72D0B"/>
    <w:rsid w:val="00B77BC9"/>
    <w:rsid w:val="00BB070D"/>
    <w:rsid w:val="00BC3CD7"/>
    <w:rsid w:val="00BD0DCA"/>
    <w:rsid w:val="00C13A5C"/>
    <w:rsid w:val="00CF7A55"/>
    <w:rsid w:val="00DE4A59"/>
    <w:rsid w:val="00E91B3E"/>
    <w:rsid w:val="00EB685D"/>
    <w:rsid w:val="00F82BBD"/>
    <w:rsid w:val="00FA7D41"/>
    <w:rsid w:val="00FB6EA0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B72D0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lornavy">
    <w:name w:val="color_navy"/>
    <w:rsid w:val="00583E32"/>
  </w:style>
  <w:style w:type="paragraph" w:styleId="Header">
    <w:name w:val="header"/>
    <w:basedOn w:val="Normal"/>
    <w:link w:val="HeaderChar"/>
    <w:uiPriority w:val="99"/>
    <w:unhideWhenUsed/>
    <w:rsid w:val="00BD0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DCA"/>
  </w:style>
  <w:style w:type="paragraph" w:styleId="Footer">
    <w:name w:val="footer"/>
    <w:basedOn w:val="Normal"/>
    <w:link w:val="FooterChar"/>
    <w:uiPriority w:val="99"/>
    <w:unhideWhenUsed/>
    <w:rsid w:val="00BD0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B72D0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lornavy">
    <w:name w:val="color_navy"/>
    <w:rsid w:val="00583E32"/>
  </w:style>
  <w:style w:type="paragraph" w:styleId="Header">
    <w:name w:val="header"/>
    <w:basedOn w:val="Normal"/>
    <w:link w:val="HeaderChar"/>
    <w:uiPriority w:val="99"/>
    <w:unhideWhenUsed/>
    <w:rsid w:val="00BD0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DCA"/>
  </w:style>
  <w:style w:type="paragraph" w:styleId="Footer">
    <w:name w:val="footer"/>
    <w:basedOn w:val="Normal"/>
    <w:link w:val="FooterChar"/>
    <w:uiPriority w:val="99"/>
    <w:unhideWhenUsed/>
    <w:rsid w:val="00BD0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2023-04-28T11:15:00Z</dcterms:created>
  <dcterms:modified xsi:type="dcterms:W3CDTF">2023-04-28T11:15:00Z</dcterms:modified>
</cp:coreProperties>
</file>